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FE" w:rsidRDefault="00FA4EFE">
      <w:pPr>
        <w:rPr>
          <w:b/>
          <w:sz w:val="28"/>
          <w:szCs w:val="28"/>
        </w:rPr>
      </w:pPr>
    </w:p>
    <w:p w:rsidR="00FA4EFE" w:rsidRDefault="00636636">
      <w:pPr>
        <w:rPr>
          <w:b/>
          <w:sz w:val="28"/>
          <w:szCs w:val="28"/>
        </w:rPr>
      </w:pPr>
      <w:r>
        <w:rPr>
          <w:b/>
        </w:rPr>
        <w:t xml:space="preserve">Муниципальное дошкольное </w:t>
      </w:r>
    </w:p>
    <w:p w:rsidR="00FA4EFE" w:rsidRDefault="00636636">
      <w:pPr>
        <w:rPr>
          <w:b/>
          <w:sz w:val="28"/>
          <w:szCs w:val="28"/>
        </w:rPr>
      </w:pPr>
      <w:r>
        <w:rPr>
          <w:b/>
        </w:rPr>
        <w:t>образовательное автономное</w:t>
      </w:r>
    </w:p>
    <w:p w:rsidR="00FA4EFE" w:rsidRDefault="00636636">
      <w:pPr>
        <w:rPr>
          <w:b/>
          <w:sz w:val="28"/>
          <w:szCs w:val="28"/>
        </w:rPr>
      </w:pPr>
      <w:r>
        <w:rPr>
          <w:b/>
        </w:rPr>
        <w:t xml:space="preserve">учреждение «Детский сад № 150» </w:t>
      </w:r>
    </w:p>
    <w:p w:rsidR="00FA4EFE" w:rsidRDefault="00FA4EFE">
      <w:pPr>
        <w:rPr>
          <w:b/>
          <w:sz w:val="28"/>
          <w:szCs w:val="28"/>
        </w:rPr>
      </w:pPr>
    </w:p>
    <w:p w:rsidR="00FA4EFE" w:rsidRDefault="00636636">
      <w:pPr>
        <w:spacing w:line="276" w:lineRule="auto"/>
        <w:rPr>
          <w:b/>
          <w:sz w:val="28"/>
          <w:szCs w:val="28"/>
        </w:rPr>
      </w:pPr>
      <w:r>
        <w:rPr>
          <w:b/>
        </w:rPr>
        <w:t>ПРИКАЗ</w:t>
      </w:r>
    </w:p>
    <w:p w:rsidR="00FA4EFE" w:rsidRDefault="00FA4EFE">
      <w:pPr>
        <w:spacing w:line="276" w:lineRule="auto"/>
        <w:ind w:left="-540"/>
        <w:rPr>
          <w:sz w:val="28"/>
          <w:szCs w:val="28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FA4EFE">
        <w:tc>
          <w:tcPr>
            <w:tcW w:w="4785" w:type="dxa"/>
          </w:tcPr>
          <w:p w:rsidR="00FA4EFE" w:rsidRDefault="00636636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от    09.01.2023 г.            № 7/1 – ОД          </w:t>
            </w:r>
          </w:p>
        </w:tc>
        <w:tc>
          <w:tcPr>
            <w:tcW w:w="4785" w:type="dxa"/>
          </w:tcPr>
          <w:p w:rsidR="00FA4EFE" w:rsidRDefault="00FA4EFE">
            <w:pPr>
              <w:spacing w:line="276" w:lineRule="auto"/>
              <w:ind w:left="1077" w:hanging="357"/>
              <w:jc w:val="right"/>
              <w:rPr>
                <w:rFonts w:eastAsia="Calibri"/>
              </w:rPr>
            </w:pPr>
          </w:p>
        </w:tc>
      </w:tr>
    </w:tbl>
    <w:p w:rsidR="00FA4EFE" w:rsidRDefault="00FA4EFE">
      <w:pPr>
        <w:pStyle w:val="Style5"/>
        <w:widowControl/>
        <w:tabs>
          <w:tab w:val="left" w:pos="7088"/>
        </w:tabs>
        <w:spacing w:line="276" w:lineRule="auto"/>
        <w:rPr>
          <w:sz w:val="28"/>
          <w:szCs w:val="28"/>
        </w:rPr>
      </w:pPr>
    </w:p>
    <w:p w:rsidR="00FA4EFE" w:rsidRDefault="00636636">
      <w:pPr>
        <w:pStyle w:val="Style5"/>
        <w:tabs>
          <w:tab w:val="left" w:pos="7088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«О назначении </w:t>
      </w:r>
      <w:proofErr w:type="gramStart"/>
      <w:r>
        <w:rPr>
          <w:b/>
          <w:bCs/>
        </w:rPr>
        <w:t>ответственных</w:t>
      </w:r>
      <w:proofErr w:type="gramEnd"/>
      <w:r>
        <w:rPr>
          <w:b/>
          <w:bCs/>
        </w:rPr>
        <w:t xml:space="preserve"> за ведение </w:t>
      </w:r>
    </w:p>
    <w:p w:rsidR="00FA4EFE" w:rsidRDefault="00636636">
      <w:pPr>
        <w:pStyle w:val="Style5"/>
        <w:tabs>
          <w:tab w:val="left" w:pos="7088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сайта МДОАУ № 150, </w:t>
      </w:r>
      <w:r>
        <w:rPr>
          <w:b/>
          <w:bCs/>
          <w:color w:val="000000"/>
        </w:rPr>
        <w:t xml:space="preserve">за работу в </w:t>
      </w:r>
      <w:proofErr w:type="gramStart"/>
      <w:r>
        <w:rPr>
          <w:b/>
          <w:bCs/>
          <w:color w:val="000000"/>
        </w:rPr>
        <w:t>ПОС</w:t>
      </w:r>
      <w:proofErr w:type="gramEnd"/>
      <w:r>
        <w:rPr>
          <w:b/>
          <w:bCs/>
          <w:color w:val="000000"/>
        </w:rPr>
        <w:t xml:space="preserve"> ЕПГУ</w:t>
      </w:r>
      <w:r>
        <w:rPr>
          <w:b/>
          <w:bCs/>
        </w:rPr>
        <w:t xml:space="preserve"> »</w:t>
      </w:r>
    </w:p>
    <w:p w:rsidR="00FA4EFE" w:rsidRDefault="00636636">
      <w:pPr>
        <w:tabs>
          <w:tab w:val="right" w:pos="9790"/>
        </w:tabs>
        <w:spacing w:line="264" w:lineRule="auto"/>
        <w:ind w:right="-170"/>
        <w:jc w:val="both"/>
      </w:pPr>
      <w:r>
        <w:t xml:space="preserve">    </w:t>
      </w:r>
      <w:r>
        <w:t xml:space="preserve">В соответствии со статьей 29 Федерального закона « Об образовании в </w:t>
      </w:r>
      <w:r>
        <w:t>Российской Федерации» от 29.12.2012г №273-ФЗ</w:t>
      </w:r>
      <w:proofErr w:type="gramStart"/>
      <w:r>
        <w:t>,П</w:t>
      </w:r>
      <w:proofErr w:type="gramEnd"/>
      <w:r>
        <w:t>остановления Правительства Российской Федерации от 20.10.2021г.       № 1802 «Об утверждении Правил размещения на официальном сайте образовате</w:t>
      </w:r>
      <w:r>
        <w:t xml:space="preserve">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, </w:t>
      </w:r>
      <w:r>
        <w:t>с целью приведения официального сайта МДОАУ № 150  в сети «Интернет», приказа Федеральной службы по надзору в сфере образования и науки РФ от 14.08.2020г № 831 «Об утверждении Требований к структуре официального сайта образовательной организации в информац</w:t>
      </w:r>
      <w:r>
        <w:t>ионн</w:t>
      </w:r>
      <w:proofErr w:type="gramStart"/>
      <w:r>
        <w:t>о-</w:t>
      </w:r>
      <w:proofErr w:type="gramEnd"/>
      <w:r>
        <w:t xml:space="preserve"> телекоммуникационной сети «Интернет» и формату представления информации»( с изменениями и дополнениями),  для реализации принципа информационной открытости и публичной отчетности  МДОАУ № 150  и своевременного размещения информации </w:t>
      </w:r>
    </w:p>
    <w:p w:rsidR="00FA4EFE" w:rsidRDefault="00FA4EFE">
      <w:pPr>
        <w:pStyle w:val="Style5"/>
        <w:tabs>
          <w:tab w:val="left" w:pos="7088"/>
        </w:tabs>
        <w:ind w:right="-283"/>
        <w:rPr>
          <w:sz w:val="28"/>
          <w:szCs w:val="28"/>
        </w:rPr>
      </w:pPr>
    </w:p>
    <w:p w:rsidR="00FA4EFE" w:rsidRDefault="00636636">
      <w:pPr>
        <w:pStyle w:val="Style5"/>
        <w:tabs>
          <w:tab w:val="left" w:pos="7088"/>
        </w:tabs>
        <w:spacing w:line="276" w:lineRule="auto"/>
        <w:rPr>
          <w:b/>
          <w:sz w:val="28"/>
          <w:szCs w:val="28"/>
        </w:rPr>
      </w:pPr>
      <w:r>
        <w:rPr>
          <w:b/>
          <w:sz w:val="22"/>
          <w:szCs w:val="22"/>
        </w:rPr>
        <w:t>ПРИКАЗЫВАЮ:</w:t>
      </w:r>
    </w:p>
    <w:p w:rsidR="00FA4EFE" w:rsidRDefault="00636636">
      <w:pPr>
        <w:pStyle w:val="Style5"/>
        <w:tabs>
          <w:tab w:val="left" w:pos="7088"/>
        </w:tabs>
        <w:spacing w:line="276" w:lineRule="auto"/>
        <w:rPr>
          <w:sz w:val="28"/>
          <w:szCs w:val="28"/>
        </w:rPr>
      </w:pPr>
      <w:r>
        <w:t xml:space="preserve">1. </w:t>
      </w:r>
      <w:r>
        <w:t xml:space="preserve">Назначить ответственным за работу в </w:t>
      </w:r>
      <w:proofErr w:type="gramStart"/>
      <w:r>
        <w:t>ПОС</w:t>
      </w:r>
      <w:proofErr w:type="gramEnd"/>
      <w:r>
        <w:t xml:space="preserve"> ЕПГУ — Масленникову Л. П.</w:t>
      </w:r>
    </w:p>
    <w:p w:rsidR="00FA4EFE" w:rsidRDefault="00636636">
      <w:pPr>
        <w:pStyle w:val="Style5"/>
        <w:tabs>
          <w:tab w:val="left" w:pos="7088"/>
        </w:tabs>
        <w:spacing w:line="276" w:lineRule="auto"/>
        <w:rPr>
          <w:sz w:val="28"/>
          <w:szCs w:val="28"/>
        </w:rPr>
      </w:pPr>
      <w:r>
        <w:t xml:space="preserve">2. Назначить </w:t>
      </w:r>
      <w:proofErr w:type="gramStart"/>
      <w:r>
        <w:t>ответственным</w:t>
      </w:r>
      <w:proofErr w:type="gramEnd"/>
      <w:r>
        <w:t xml:space="preserve"> за контроль размещения материалов и ведение сайта заместителя руководителя по ВО и МР Смагину Екатерину Вячеславовну.</w:t>
      </w:r>
    </w:p>
    <w:p w:rsidR="00FA4EFE" w:rsidRDefault="00636636">
      <w:pPr>
        <w:pStyle w:val="Style5"/>
        <w:tabs>
          <w:tab w:val="left" w:pos="7088"/>
        </w:tabs>
        <w:spacing w:line="276" w:lineRule="auto"/>
        <w:rPr>
          <w:sz w:val="28"/>
          <w:szCs w:val="28"/>
        </w:rPr>
      </w:pPr>
      <w:r>
        <w:t xml:space="preserve"> </w:t>
      </w:r>
      <w:r>
        <w:t>В случае ее отсутствия — воспитателя Паршину</w:t>
      </w:r>
      <w:r>
        <w:t xml:space="preserve"> О. С. </w:t>
      </w:r>
    </w:p>
    <w:p w:rsidR="00FA4EFE" w:rsidRDefault="00636636">
      <w:pPr>
        <w:spacing w:line="264" w:lineRule="auto"/>
      </w:pPr>
      <w:r>
        <w:t xml:space="preserve">3. Поручить Смагиной Е. В.: </w:t>
      </w:r>
    </w:p>
    <w:p w:rsidR="00FA4EFE" w:rsidRDefault="00636636">
      <w:pPr>
        <w:spacing w:after="3" w:line="276" w:lineRule="auto"/>
        <w:rPr>
          <w:color w:val="000000"/>
        </w:rPr>
      </w:pPr>
      <w:r>
        <w:rPr>
          <w:color w:val="000000"/>
        </w:rPr>
        <w:t>- предоставлять пользователю официального сайта наглядную информацию о его структуре</w:t>
      </w:r>
      <w:r>
        <w:rPr>
          <w:color w:val="000000"/>
        </w:rPr>
        <w:t xml:space="preserve">; </w:t>
      </w:r>
    </w:p>
    <w:p w:rsidR="00FA4EFE" w:rsidRDefault="00636636">
      <w:pPr>
        <w:spacing w:after="3" w:line="276" w:lineRule="auto"/>
        <w:ind w:left="-5" w:right="1"/>
        <w:rPr>
          <w:color w:val="000000"/>
        </w:rPr>
      </w:pPr>
      <w:r>
        <w:rPr>
          <w:color w:val="000000"/>
        </w:rPr>
        <w:t xml:space="preserve">- обновлять </w:t>
      </w:r>
      <w:proofErr w:type="gramStart"/>
      <w:r>
        <w:rPr>
          <w:color w:val="000000"/>
        </w:rPr>
        <w:t>сведения</w:t>
      </w:r>
      <w:proofErr w:type="gramEnd"/>
      <w:r>
        <w:rPr>
          <w:color w:val="000000"/>
        </w:rPr>
        <w:t xml:space="preserve"> выставляемые на официальном сайте  МДОАУ № 150 не позднее 10 рабочих дней со дня их создания, получения или вн</w:t>
      </w:r>
      <w:r>
        <w:rPr>
          <w:color w:val="000000"/>
        </w:rPr>
        <w:t xml:space="preserve">есения в них соответствующих изменений; </w:t>
      </w:r>
      <w:proofErr w:type="gramStart"/>
      <w:r>
        <w:rPr>
          <w:color w:val="000000"/>
        </w:rPr>
        <w:t>информация,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</w:t>
      </w:r>
      <w:r>
        <w:rPr>
          <w:color w:val="000000"/>
        </w:rPr>
        <w:t>ом "Об электронной подписи" (в части документов, самостоятельно разрабатываемых и утверждаемых МДОАУ № 150), в соответствии с требованиями к структуре официального сайта и формату представления информации, установленными Федеральной службой по надзору в сф</w:t>
      </w:r>
      <w:r>
        <w:rPr>
          <w:color w:val="000000"/>
        </w:rPr>
        <w:t>ере образования</w:t>
      </w:r>
      <w:proofErr w:type="gramEnd"/>
      <w:r>
        <w:rPr>
          <w:color w:val="000000"/>
        </w:rPr>
        <w:t xml:space="preserve"> и науки. </w:t>
      </w:r>
    </w:p>
    <w:p w:rsidR="00FA4EFE" w:rsidRDefault="00636636">
      <w:pPr>
        <w:spacing w:after="3" w:line="276" w:lineRule="auto"/>
        <w:ind w:left="-5" w:right="1"/>
        <w:rPr>
          <w:color w:val="000000"/>
        </w:rPr>
      </w:pPr>
      <w:r>
        <w:rPr>
          <w:color w:val="000000"/>
        </w:rPr>
        <w:t xml:space="preserve">- использовать технологические и программные средства, которые используются для функционирования официального сайта; </w:t>
      </w:r>
    </w:p>
    <w:p w:rsidR="00FA4EFE" w:rsidRDefault="00636636">
      <w:pPr>
        <w:spacing w:after="21"/>
        <w:ind w:left="980" w:right="1"/>
        <w:rPr>
          <w:color w:val="000000"/>
        </w:rPr>
      </w:pPr>
      <w:r>
        <w:rPr>
          <w:color w:val="000000"/>
        </w:rPr>
        <w:t xml:space="preserve">- информация на официальном сайте размещается на русском языке. </w:t>
      </w:r>
    </w:p>
    <w:p w:rsidR="00FA4EFE" w:rsidRDefault="00636636">
      <w:pPr>
        <w:rPr>
          <w:sz w:val="36"/>
          <w:szCs w:val="36"/>
        </w:rPr>
      </w:pPr>
      <w:r>
        <w:rPr>
          <w:color w:val="000000"/>
        </w:rPr>
        <w:t xml:space="preserve">4. Контроль за исполнение настоящего приказа </w:t>
      </w:r>
      <w:r>
        <w:rPr>
          <w:color w:val="000000"/>
        </w:rPr>
        <w:t>оставляю за собой.</w:t>
      </w:r>
    </w:p>
    <w:p w:rsidR="00FA4EFE" w:rsidRDefault="00FA4EFE">
      <w:pPr>
        <w:rPr>
          <w:sz w:val="36"/>
          <w:szCs w:val="36"/>
        </w:rPr>
      </w:pPr>
    </w:p>
    <w:p w:rsidR="00FA4EFE" w:rsidRDefault="00636636">
      <w:pPr>
        <w:rPr>
          <w:sz w:val="36"/>
          <w:szCs w:val="36"/>
        </w:rPr>
      </w:pPr>
      <w:r>
        <w:t xml:space="preserve">                  Заведующий МДОАУ № 150  </w:t>
      </w:r>
      <w:r>
        <w:t xml:space="preserve">  Масленникова Л. П.</w:t>
      </w:r>
    </w:p>
    <w:p w:rsidR="00FA4EFE" w:rsidRDefault="00FA4EFE">
      <w:pPr>
        <w:rPr>
          <w:sz w:val="36"/>
          <w:szCs w:val="36"/>
        </w:rPr>
      </w:pPr>
    </w:p>
    <w:p w:rsidR="00FA4EFE" w:rsidRDefault="00636636">
      <w:pPr>
        <w:rPr>
          <w:sz w:val="27"/>
          <w:szCs w:val="27"/>
        </w:rPr>
      </w:pPr>
      <w:r>
        <w:t xml:space="preserve">С приказом </w:t>
      </w:r>
      <w:proofErr w:type="gramStart"/>
      <w:r>
        <w:t>ознакомлена</w:t>
      </w:r>
      <w:proofErr w:type="gramEnd"/>
      <w:r>
        <w:t xml:space="preserve">: </w:t>
      </w:r>
    </w:p>
    <w:p w:rsidR="00FA4EFE" w:rsidRDefault="00FA4EFE">
      <w:pPr>
        <w:rPr>
          <w:sz w:val="27"/>
          <w:szCs w:val="27"/>
        </w:rPr>
      </w:pPr>
    </w:p>
    <w:p w:rsidR="00FA4EFE" w:rsidRDefault="00636636">
      <w:pPr>
        <w:spacing w:line="360" w:lineRule="auto"/>
        <w:rPr>
          <w:sz w:val="28"/>
          <w:szCs w:val="28"/>
        </w:rPr>
      </w:pPr>
      <w:proofErr w:type="gramStart"/>
      <w:r>
        <w:t xml:space="preserve">Зам. зав. По ВО и МР - </w:t>
      </w:r>
      <w:r>
        <w:t>Смагина Е. В.</w:t>
      </w:r>
      <w:proofErr w:type="gramEnd"/>
    </w:p>
    <w:p w:rsidR="00FA4EFE" w:rsidRDefault="00636636">
      <w:pPr>
        <w:spacing w:line="360" w:lineRule="auto"/>
        <w:rPr>
          <w:sz w:val="28"/>
          <w:szCs w:val="28"/>
        </w:rPr>
      </w:pPr>
      <w:r>
        <w:t xml:space="preserve">Воспитатель - </w:t>
      </w:r>
      <w:r>
        <w:t>Паршина О. С.</w:t>
      </w:r>
    </w:p>
    <w:sectPr w:rsidR="00FA4EFE" w:rsidSect="00FA4EFE">
      <w:pgSz w:w="11906" w:h="16838"/>
      <w:pgMar w:top="567" w:right="566" w:bottom="426" w:left="135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EFE"/>
    <w:rsid w:val="00636636"/>
    <w:rsid w:val="00FA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56476D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semiHidden/>
    <w:qFormat/>
    <w:rsid w:val="00F34209"/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F34209"/>
    <w:rPr>
      <w:rFonts w:eastAsia="Times New Roman"/>
      <w:sz w:val="24"/>
      <w:szCs w:val="24"/>
      <w:lang w:eastAsia="ru-RU"/>
    </w:rPr>
  </w:style>
  <w:style w:type="character" w:customStyle="1" w:styleId="WW8Num1z0">
    <w:name w:val="WW8Num1z0"/>
    <w:qFormat/>
    <w:rsid w:val="00FA4EF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paragraph" w:customStyle="1" w:styleId="a5">
    <w:name w:val="Заголовок"/>
    <w:basedOn w:val="a"/>
    <w:next w:val="a6"/>
    <w:qFormat/>
    <w:rsid w:val="00FA4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A4EFE"/>
    <w:pPr>
      <w:spacing w:after="140" w:line="276" w:lineRule="auto"/>
    </w:pPr>
  </w:style>
  <w:style w:type="paragraph" w:styleId="a7">
    <w:name w:val="List"/>
    <w:basedOn w:val="a6"/>
    <w:rsid w:val="00FA4EFE"/>
    <w:rPr>
      <w:rFonts w:cs="Arial"/>
    </w:rPr>
  </w:style>
  <w:style w:type="paragraph" w:customStyle="1" w:styleId="Caption">
    <w:name w:val="Caption"/>
    <w:basedOn w:val="a"/>
    <w:qFormat/>
    <w:rsid w:val="00FA4EFE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FA4EFE"/>
    <w:pPr>
      <w:suppressLineNumbers/>
    </w:pPr>
    <w:rPr>
      <w:rFonts w:cs="Arial"/>
    </w:rPr>
  </w:style>
  <w:style w:type="paragraph" w:customStyle="1" w:styleId="Style5">
    <w:name w:val="Style5"/>
    <w:basedOn w:val="a"/>
    <w:qFormat/>
    <w:rsid w:val="0056476D"/>
    <w:pPr>
      <w:widowControl w:val="0"/>
    </w:pPr>
  </w:style>
  <w:style w:type="paragraph" w:styleId="a9">
    <w:name w:val="List Paragraph"/>
    <w:basedOn w:val="a"/>
    <w:uiPriority w:val="99"/>
    <w:qFormat/>
    <w:rsid w:val="009A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Верхний и нижний колонтитулы"/>
    <w:basedOn w:val="a"/>
    <w:qFormat/>
    <w:rsid w:val="00FA4EFE"/>
  </w:style>
  <w:style w:type="paragraph" w:customStyle="1" w:styleId="Header">
    <w:name w:val="Header"/>
    <w:basedOn w:val="a"/>
    <w:uiPriority w:val="99"/>
    <w:semiHidden/>
    <w:unhideWhenUsed/>
    <w:rsid w:val="00F3420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F34209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FA4EFE"/>
  </w:style>
  <w:style w:type="table" w:styleId="ab">
    <w:name w:val="Table Grid"/>
    <w:basedOn w:val="a1"/>
    <w:uiPriority w:val="59"/>
    <w:rsid w:val="00F342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T3C9aqbkMo6k4r7Ot9oamme7k/A=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rBvIu956GA5C2kur1Pd8LHvnzKS/VAKaE8XS+lzLl4+9BPquDUplZtrqd7cNkGFEEU5KwIGK
    siAWRV9BBC1iS58t3bJtNeh5S7kG/uQPWz1i3owvnB903vGgOWaBZhoEwwfxUtWK6rFbo0A7
    1IVPzRqoQ90arB0ITREyD4VcCdE=
  </SignatureValue>
  <KeyInfo>
    <KeyValue>
      <RSAKeyValue>
        <Modulus>
            7ZUYUfooRKaye2AgVOpqH1BVvulU46Hv2VJpeEO9rLrIi9Lj00WSLeaA0NtS2yKP/+Zv43gC
            OxFqvBxIE4BwHB3fvwP3Xd7hUEKlJ9zGLDu7NHwMEniDWLiJE6RoBhKn23iQpt+7iHHw9/Ga
            9A87iK98x32qxNRmXNiIbpDgCfE=
          </Modulus>
        <Exponent>AQAB</Exponent>
      </RSAKeyValue>
    </KeyValue>
    <X509Data>
      <X509Certificate>
          MIIB9jCCAWOgAwIBAgIQeLiYwka6+IlCGl/OrQKBoDAJBgUrDgMCHQUAMDUxHzAdBgNVBAMe
          FgQcBBQEHgQQBCMAICEWACAAMQA1ADAxEjAQBgNVBAoTCU1pY3Jvc29mdDAeFw0yMzAzMTAw
          ODA4MDFaFw0yNDAzMDkxNDA4MDFaMDUxHzAdBgNVBAMeFgQcBBQEHgQQBCMAICEWACAAMQA1
          ADAxEjAQBgNVBAoTCU1pY3Jvc29mdDCBnzANBgkqhkiG9w0BAQEFAAOBjQAwgYkCgYEA7ZUY
          UfooRKaye2AgVOpqH1BVvulU46Hv2VJpeEO9rLrIi9Lj00WSLeaA0NtS2yKP/+Zv43gCOxFq
          vBxIE4BwHB3fvwP3Xd7hUEKlJ9zGLDu7NHwMEniDWLiJE6RoBhKn23iQpt+7iHHw9/Ga9A87
          iK98x32qxNRmXNiIbpDgCfECAwEAAaMPMA0wCwYDVR0PBAQDAgbAMAkGBSsOAwIdBQADgYEA
          UZWa3FscWMjkeztbeBiuRdTLRJNwbL180WB1zd8soEg1+tnQLVkG50X1S615Qm10KWIEfYMV
          g3C32XgJLdDXPNxp59vTqB/Kp8sjLKg62icvqh6JUXTNgTIaH7Uav/JeSVHuQCQEyXW/tXCi
          4+I6QmBofehORSbN1B0eCJyip3g=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hlbeSvSl9oSEa62mRK44JjQ2fUk=</DigestValue>
      </Reference>
      <Reference URI="/word/fontTable.xml?ContentType=application/vnd.openxmlformats-officedocument.wordprocessingml.fontTable+xml">
        <DigestMethod Algorithm="http://www.w3.org/2000/09/xmldsig#sha1"/>
        <DigestValue>wFHSFeetmBCA6xJnPSBndCRqw3Y=</DigestValue>
      </Reference>
      <Reference URI="/word/settings.xml?ContentType=application/vnd.openxmlformats-officedocument.wordprocessingml.settings+xml">
        <DigestMethod Algorithm="http://www.w3.org/2000/09/xmldsig#sha1"/>
        <DigestValue>ofH5misAw6yF1ZTc75I5cadg+uI=</DigestValue>
      </Reference>
      <Reference URI="/word/styles.xml?ContentType=application/vnd.openxmlformats-officedocument.wordprocessingml.styles+xml">
        <DigestMethod Algorithm="http://www.w3.org/2000/09/xmldsig#sha1"/>
        <DigestValue>boPNbIKP2SDlE5DsFdSuycuzkMw=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2023-12-22T05:15:34Z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дсд150</cp:lastModifiedBy>
  <cp:revision>42</cp:revision>
  <cp:lastPrinted>2023-12-21T16:20:00Z</cp:lastPrinted>
  <dcterms:created xsi:type="dcterms:W3CDTF">2017-03-02T12:20:00Z</dcterms:created>
  <dcterms:modified xsi:type="dcterms:W3CDTF">2023-12-22T05:15:00Z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